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AA" w:rsidRDefault="006273F1" w:rsidP="006273F1">
      <w:pPr>
        <w:jc w:val="center"/>
        <w:rPr>
          <w:b/>
        </w:rPr>
      </w:pPr>
      <w:r w:rsidRPr="006273F1">
        <w:rPr>
          <w:b/>
        </w:rPr>
        <w:t>САМОДИАГНОСТИК</w:t>
      </w:r>
      <w:r w:rsidR="00E87142">
        <w:rPr>
          <w:b/>
        </w:rPr>
        <w:t>А</w:t>
      </w:r>
    </w:p>
    <w:p w:rsidR="006273F1" w:rsidRDefault="006273F1"/>
    <w:tbl>
      <w:tblPr>
        <w:tblW w:w="523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537"/>
        <w:gridCol w:w="6245"/>
      </w:tblGrid>
      <w:tr w:rsidR="006273F1" w:rsidRPr="004778B1" w:rsidTr="00E87142">
        <w:trPr>
          <w:trHeight w:val="107"/>
        </w:trPr>
        <w:tc>
          <w:tcPr>
            <w:tcW w:w="1808" w:type="pct"/>
            <w:shd w:val="clear" w:color="auto" w:fill="2E74B5" w:themeFill="accent5" w:themeFillShade="BF"/>
          </w:tcPr>
          <w:p w:rsidR="006273F1" w:rsidRPr="00DA1EF9" w:rsidRDefault="006273F1" w:rsidP="00B867AA">
            <w:pPr>
              <w:pStyle w:val="Default"/>
              <w:jc w:val="center"/>
              <w:rPr>
                <w:b/>
                <w:color w:val="FFFFFF" w:themeColor="background1"/>
              </w:rPr>
            </w:pPr>
            <w:bookmarkStart w:id="0" w:name="_GoBack"/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3192" w:type="pct"/>
            <w:shd w:val="clear" w:color="auto" w:fill="2E74B5" w:themeFill="accent5" w:themeFillShade="BF"/>
          </w:tcPr>
          <w:p w:rsidR="006273F1" w:rsidRPr="00DA1EF9" w:rsidRDefault="006273F1" w:rsidP="00B867AA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E87142">
        <w:trPr>
          <w:trHeight w:val="523"/>
        </w:trPr>
        <w:tc>
          <w:tcPr>
            <w:tcW w:w="1808" w:type="pct"/>
            <w:tcBorders>
              <w:right w:val="single" w:sz="12" w:space="0" w:color="auto"/>
            </w:tcBorders>
          </w:tcPr>
          <w:p w:rsidR="006273F1" w:rsidRPr="004778B1" w:rsidRDefault="00B867AA" w:rsidP="00B867AA">
            <w:pPr>
              <w:pStyle w:val="Default"/>
            </w:pPr>
            <w:r w:rsidRPr="00B867AA">
              <w:t>1</w:t>
            </w:r>
            <w:r w:rsidR="006273F1" w:rsidRPr="004778B1">
              <w:t xml:space="preserve">. Недостаточная предметная и методическая компетентность педагогических работников </w:t>
            </w:r>
          </w:p>
        </w:tc>
        <w:tc>
          <w:tcPr>
            <w:tcW w:w="319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E72E6D" w:rsidP="00B867AA">
            <w:pPr>
              <w:pStyle w:val="Default"/>
              <w:jc w:val="both"/>
            </w:pPr>
            <w:r>
              <w:t>направление педагога для прохождения дополнительной образовательной программы в строгом соответствии с выявленными профессиональными дефицитами</w:t>
            </w:r>
          </w:p>
        </w:tc>
      </w:tr>
      <w:tr w:rsidR="006273F1" w:rsidRPr="004778B1" w:rsidTr="00E87142">
        <w:trPr>
          <w:trHeight w:val="313"/>
        </w:trPr>
        <w:tc>
          <w:tcPr>
            <w:tcW w:w="1808" w:type="pct"/>
            <w:tcBorders>
              <w:right w:val="single" w:sz="12" w:space="0" w:color="auto"/>
            </w:tcBorders>
          </w:tcPr>
          <w:p w:rsidR="006273F1" w:rsidRPr="004778B1" w:rsidRDefault="00B867AA" w:rsidP="00B867AA">
            <w:pPr>
              <w:pStyle w:val="Default"/>
              <w:rPr>
                <w:color w:val="auto"/>
              </w:rPr>
            </w:pPr>
            <w:r>
              <w:rPr>
                <w:lang w:val="en-US"/>
              </w:rPr>
              <w:t>2</w:t>
            </w:r>
            <w:r w:rsidR="006273F1" w:rsidRPr="004778B1">
              <w:t xml:space="preserve">. Низкая учебная мотивация </w:t>
            </w:r>
            <w:r w:rsidR="006273F1">
              <w:t>обучающихся</w:t>
            </w:r>
          </w:p>
        </w:tc>
        <w:tc>
          <w:tcPr>
            <w:tcW w:w="3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5E0146" w:rsidP="00D93C2A">
            <w:pPr>
              <w:pStyle w:val="Default"/>
              <w:jc w:val="both"/>
            </w:pPr>
            <w:r>
              <w:t>организация индивидуальной помощи обучающимся в преодолении учебных трудностей, направленная в том числе на повышение учебной мотивации; исследование семейного аспекта снижения учебной мотивации и вовлече</w:t>
            </w:r>
            <w:r w:rsidR="00D93C2A">
              <w:t>ние родителей в образовательную деятельность</w:t>
            </w:r>
          </w:p>
        </w:tc>
      </w:tr>
      <w:tr w:rsidR="006273F1" w:rsidRPr="004778B1" w:rsidTr="00D93C2A">
        <w:trPr>
          <w:trHeight w:val="953"/>
        </w:trPr>
        <w:tc>
          <w:tcPr>
            <w:tcW w:w="1808" w:type="pct"/>
            <w:tcBorders>
              <w:right w:val="single" w:sz="12" w:space="0" w:color="auto"/>
            </w:tcBorders>
          </w:tcPr>
          <w:p w:rsidR="006273F1" w:rsidRPr="004778B1" w:rsidRDefault="00B867AA" w:rsidP="00B867AA">
            <w:pPr>
              <w:pStyle w:val="Default"/>
            </w:pPr>
            <w:r w:rsidRPr="00B867AA">
              <w:t>3</w:t>
            </w:r>
            <w:r w:rsidR="006273F1" w:rsidRPr="004778B1">
              <w:t xml:space="preserve">. Высокая доля обучающихся с рисками учебной </w:t>
            </w:r>
            <w:proofErr w:type="spellStart"/>
            <w:r w:rsidR="006273F1" w:rsidRPr="004778B1">
              <w:t>неуспешности</w:t>
            </w:r>
            <w:proofErr w:type="spellEnd"/>
          </w:p>
        </w:tc>
        <w:tc>
          <w:tcPr>
            <w:tcW w:w="31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5E0146" w:rsidP="005E0146">
            <w:pPr>
              <w:pStyle w:val="Default"/>
              <w:jc w:val="both"/>
            </w:pPr>
            <w:r>
              <w:t>диагностика обучающихся с трудностями в учебной деятельности; выбор индивидуальных или групповых форм  организации учебной работы</w:t>
            </w:r>
          </w:p>
        </w:tc>
      </w:tr>
      <w:bookmarkEnd w:id="0"/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92464"/>
    <w:rsid w:val="004A0FB6"/>
    <w:rsid w:val="005E0146"/>
    <w:rsid w:val="006273F1"/>
    <w:rsid w:val="00685283"/>
    <w:rsid w:val="006F0AEA"/>
    <w:rsid w:val="00A64EDD"/>
    <w:rsid w:val="00B867AA"/>
    <w:rsid w:val="00BE6869"/>
    <w:rsid w:val="00C00B3D"/>
    <w:rsid w:val="00CB46AA"/>
    <w:rsid w:val="00D93C2A"/>
    <w:rsid w:val="00D96448"/>
    <w:rsid w:val="00DC7AD3"/>
    <w:rsid w:val="00E4583C"/>
    <w:rsid w:val="00E72E6D"/>
    <w:rsid w:val="00E87142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1A6D"/>
  <w14:defaultImageDpi w14:val="32767"/>
  <w15:chartTrackingRefBased/>
  <w15:docId w15:val="{8CCEF686-B85E-964B-AD29-E44F44F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Пользователь</cp:lastModifiedBy>
  <cp:revision>7</cp:revision>
  <dcterms:created xsi:type="dcterms:W3CDTF">2021-04-01T07:48:00Z</dcterms:created>
  <dcterms:modified xsi:type="dcterms:W3CDTF">2021-07-13T10:01:00Z</dcterms:modified>
</cp:coreProperties>
</file>